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7F" w:rsidRPr="00CB297F" w:rsidRDefault="00CB297F" w:rsidP="00CB297F">
      <w:pPr>
        <w:pStyle w:val="Heading1"/>
      </w:pPr>
      <w:r w:rsidRPr="00CB297F">
        <w:t>The Focussed Jesus</w:t>
      </w:r>
      <w:r>
        <w:t xml:space="preserve">: </w:t>
      </w:r>
      <w:r w:rsidRPr="00CB297F">
        <w:t>Jesus’ ministry in the last week of His mortal life</w:t>
      </w:r>
      <w:r>
        <w:t xml:space="preserve">: </w:t>
      </w:r>
      <w:r w:rsidRPr="00CB297F">
        <w:t>John 12:1-19:42</w:t>
      </w:r>
    </w:p>
    <w:p w:rsidR="00CB297F" w:rsidRPr="00CB297F" w:rsidRDefault="00CB297F" w:rsidP="00CB297F">
      <w:pPr>
        <w:pStyle w:val="Heading1"/>
      </w:pPr>
      <w:r w:rsidRPr="00CB297F">
        <w:t>John</w:t>
      </w:r>
    </w:p>
    <w:p w:rsidR="00CB297F" w:rsidRPr="00CB297F" w:rsidRDefault="00CB297F" w:rsidP="00CB297F">
      <w:pPr>
        <w:pStyle w:val="Heading2"/>
      </w:pPr>
      <w:r w:rsidRPr="00CB297F">
        <w:t>1:1-18 Tells us what John believed about Jesus</w:t>
      </w:r>
    </w:p>
    <w:p w:rsidR="00CB297F" w:rsidRPr="00CB297F" w:rsidRDefault="00CB297F" w:rsidP="00CB297F">
      <w:pPr>
        <w:pStyle w:val="Heading3"/>
      </w:pPr>
      <w:r w:rsidRPr="00CB297F">
        <w:t>The rest gives us the evidence of why John believed it</w:t>
      </w:r>
    </w:p>
    <w:p w:rsidR="00CB297F" w:rsidRPr="00CB297F" w:rsidRDefault="00CB297F" w:rsidP="00CB297F">
      <w:pPr>
        <w:pStyle w:val="Heading2"/>
      </w:pPr>
      <w:r w:rsidRPr="00CB297F">
        <w:t>12:1-19:42 covers the last few days of Jesus’ natural life</w:t>
      </w:r>
    </w:p>
    <w:p w:rsidR="00CB297F" w:rsidRPr="00CB297F" w:rsidRDefault="00CB297F" w:rsidP="00CB297F">
      <w:pPr>
        <w:pStyle w:val="Heading3"/>
      </w:pPr>
      <w:r w:rsidRPr="00CB297F">
        <w:t>These chapters contain Jesus’ most pressing actions and teachings</w:t>
      </w:r>
    </w:p>
    <w:p w:rsidR="00CB297F" w:rsidRPr="00CB297F" w:rsidRDefault="00CB297F" w:rsidP="00CB297F">
      <w:pPr>
        <w:pStyle w:val="Heading1"/>
      </w:pPr>
      <w:r w:rsidRPr="00CB297F">
        <w:t>Jesus is NOT focussed on Himself</w:t>
      </w:r>
    </w:p>
    <w:p w:rsidR="00CB297F" w:rsidRPr="00CB297F" w:rsidRDefault="00CB297F" w:rsidP="00CB297F">
      <w:pPr>
        <w:pStyle w:val="Heading3"/>
      </w:pPr>
      <w:r w:rsidRPr="00CB297F">
        <w:t>At the Passover meal?</w:t>
      </w:r>
    </w:p>
    <w:p w:rsidR="00CB297F" w:rsidRPr="00CB297F" w:rsidRDefault="00CB297F" w:rsidP="00CB297F">
      <w:pPr>
        <w:pStyle w:val="Heading2"/>
      </w:pPr>
      <w:r w:rsidRPr="00CB297F">
        <w:t>Love characterises chapters 13-17</w:t>
      </w:r>
    </w:p>
    <w:p w:rsidR="00CB297F" w:rsidRPr="00CB297F" w:rsidRDefault="00CB297F" w:rsidP="00CB297F">
      <w:pPr>
        <w:pStyle w:val="Heading3"/>
      </w:pPr>
      <w:r w:rsidRPr="00CB297F">
        <w:t>Jesus wants to show the full extent of His love for the Father in total obedience, for them in total sacrifice</w:t>
      </w:r>
    </w:p>
    <w:p w:rsidR="00CB297F" w:rsidRPr="00CB297F" w:rsidRDefault="00CB297F" w:rsidP="00CB297F">
      <w:pPr>
        <w:pStyle w:val="Heading4"/>
      </w:pPr>
      <w:r w:rsidRPr="00CB297F">
        <w:t>But He refuses to be a martyr</w:t>
      </w:r>
    </w:p>
    <w:p w:rsidR="00CB297F" w:rsidRPr="00CB297F" w:rsidRDefault="00CB297F" w:rsidP="00CB297F">
      <w:pPr>
        <w:pStyle w:val="Heading1"/>
      </w:pPr>
      <w:r w:rsidRPr="00CB297F">
        <w:t>The blindingly obvious lessons</w:t>
      </w:r>
    </w:p>
    <w:p w:rsidR="00CB297F" w:rsidRPr="00CB297F" w:rsidRDefault="00CB297F" w:rsidP="00CB297F">
      <w:pPr>
        <w:pStyle w:val="Heading2"/>
      </w:pPr>
      <w:r w:rsidRPr="00CB297F">
        <w:t>Jesus sometimes does things without telling us</w:t>
      </w:r>
    </w:p>
    <w:p w:rsidR="00CB297F" w:rsidRPr="00CB297F" w:rsidRDefault="00CB297F" w:rsidP="00CB297F">
      <w:pPr>
        <w:pStyle w:val="Heading2"/>
      </w:pPr>
      <w:r w:rsidRPr="00CB297F">
        <w:t>Jesus sometimes does things without explaining why</w:t>
      </w:r>
    </w:p>
    <w:p w:rsidR="00CB297F" w:rsidRPr="00CB297F" w:rsidRDefault="00CB297F" w:rsidP="00CB297F">
      <w:pPr>
        <w:pStyle w:val="Heading2"/>
      </w:pPr>
      <w:r w:rsidRPr="00CB297F">
        <w:t>Jesus calls for our trust, faith and co-operation</w:t>
      </w:r>
    </w:p>
    <w:p w:rsidR="00CB297F" w:rsidRPr="00CB297F" w:rsidRDefault="00CB297F" w:rsidP="00CB297F">
      <w:pPr>
        <w:pStyle w:val="Heading2"/>
      </w:pPr>
      <w:r w:rsidRPr="00CB297F">
        <w:t>Christians are called to imitate the attitude as well as the behaviour of Jesus</w:t>
      </w:r>
    </w:p>
    <w:p w:rsidR="00CB297F" w:rsidRPr="00CB297F" w:rsidRDefault="00CB297F" w:rsidP="00CB297F">
      <w:pPr>
        <w:pStyle w:val="Heading1"/>
      </w:pPr>
      <w:r w:rsidRPr="00CB297F">
        <w:t>The less obvious observations</w:t>
      </w:r>
    </w:p>
    <w:p w:rsidR="00CB297F" w:rsidRPr="00CB297F" w:rsidRDefault="00CB297F" w:rsidP="00CB297F">
      <w:pPr>
        <w:pStyle w:val="Heading2"/>
      </w:pPr>
      <w:r w:rsidRPr="00CB297F">
        <w:lastRenderedPageBreak/>
        <w:t>Not understanding does not exclude our inclusion</w:t>
      </w:r>
    </w:p>
    <w:p w:rsidR="00CB297F" w:rsidRPr="00CB297F" w:rsidRDefault="00CB297F" w:rsidP="00CB297F">
      <w:pPr>
        <w:pStyle w:val="Heading2"/>
      </w:pPr>
      <w:r w:rsidRPr="00CB297F">
        <w:t>Jumping to the wrong conclusions is not a crime against the faith</w:t>
      </w:r>
    </w:p>
    <w:p w:rsidR="00CB297F" w:rsidRPr="00CB297F" w:rsidRDefault="00CB297F" w:rsidP="00CB297F">
      <w:pPr>
        <w:pStyle w:val="Heading2"/>
      </w:pPr>
      <w:r w:rsidRPr="00CB297F">
        <w:t>You will understand in the end</w:t>
      </w:r>
    </w:p>
    <w:p w:rsidR="00CB297F" w:rsidRPr="00CB297F" w:rsidRDefault="00CB297F" w:rsidP="00CB297F">
      <w:pPr>
        <w:pStyle w:val="Heading3"/>
      </w:pPr>
      <w:r w:rsidRPr="00CB297F">
        <w:t>It will not just be at the superficial level</w:t>
      </w:r>
    </w:p>
    <w:p w:rsidR="00CB297F" w:rsidRPr="00CB297F" w:rsidRDefault="00CB297F" w:rsidP="00CB297F">
      <w:pPr>
        <w:pStyle w:val="Heading1"/>
      </w:pPr>
      <w:r w:rsidRPr="00CB297F">
        <w:t>The washing of the disciples’ feet</w:t>
      </w:r>
    </w:p>
    <w:p w:rsidR="00CB297F" w:rsidRPr="00CB297F" w:rsidRDefault="00CB297F" w:rsidP="00CB297F">
      <w:pPr>
        <w:pStyle w:val="Heading2"/>
      </w:pPr>
      <w:r w:rsidRPr="00CB297F">
        <w:t>This event is one of His priorities in the last couple of days of Jesus’ life</w:t>
      </w:r>
    </w:p>
    <w:p w:rsidR="00CB297F" w:rsidRPr="00CB297F" w:rsidRDefault="00CB297F" w:rsidP="00CB297F">
      <w:pPr>
        <w:pStyle w:val="Heading3"/>
      </w:pPr>
      <w:r w:rsidRPr="00CB297F">
        <w:t>It’s an example of serving (17) and a lesson about ongoing grace and forgiveness</w:t>
      </w:r>
    </w:p>
    <w:p w:rsidR="00733D8A" w:rsidRDefault="00CB297F" w:rsidP="00CB297F">
      <w:pPr>
        <w:pStyle w:val="Heading4"/>
      </w:pPr>
      <w:r w:rsidRPr="00CB297F">
        <w:t>And with that He conquers each heart with His love</w:t>
      </w:r>
    </w:p>
    <w:p w:rsidR="003745CA" w:rsidRDefault="003745CA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CB297F" w:rsidRDefault="00CB297F" w:rsidP="00CB297F">
      <w:pPr>
        <w:pStyle w:val="Heading1"/>
      </w:pPr>
      <w:r>
        <w:lastRenderedPageBreak/>
        <w:t>Homegroup/Private study Questions</w:t>
      </w:r>
    </w:p>
    <w:p w:rsidR="00CB297F" w:rsidRDefault="00CB297F" w:rsidP="00CB297F">
      <w:pPr>
        <w:pStyle w:val="Heading1"/>
      </w:pPr>
      <w:r>
        <w:t>Washing people’s feet</w:t>
      </w:r>
    </w:p>
    <w:p w:rsidR="00CB297F" w:rsidRDefault="00CB297F" w:rsidP="00CB297F">
      <w:pPr>
        <w:pStyle w:val="Heading2"/>
      </w:pPr>
      <w:r>
        <w:t xml:space="preserve">Try it! </w:t>
      </w:r>
    </w:p>
    <w:p w:rsidR="00CB297F" w:rsidRDefault="00CB297F" w:rsidP="00CB297F">
      <w:pPr>
        <w:pStyle w:val="Heading3"/>
      </w:pPr>
      <w:r>
        <w:t>Wash a peer’s feet</w:t>
      </w:r>
    </w:p>
    <w:p w:rsidR="00CB297F" w:rsidRDefault="00CB297F" w:rsidP="00CB297F">
      <w:pPr>
        <w:pStyle w:val="Heading4"/>
      </w:pPr>
      <w:r>
        <w:t>How does it make you feel?</w:t>
      </w:r>
    </w:p>
    <w:p w:rsidR="00CB297F" w:rsidRDefault="00CB297F" w:rsidP="00CB297F">
      <w:pPr>
        <w:pStyle w:val="Heading3"/>
      </w:pPr>
      <w:r>
        <w:t>Let someone wash your feet</w:t>
      </w:r>
    </w:p>
    <w:p w:rsidR="00CB297F" w:rsidRDefault="00CB297F" w:rsidP="00CB297F">
      <w:pPr>
        <w:pStyle w:val="Heading4"/>
      </w:pPr>
      <w:r>
        <w:t>How does that make you feel?</w:t>
      </w:r>
    </w:p>
    <w:p w:rsidR="00CB297F" w:rsidRDefault="00CB297F" w:rsidP="00CB297F">
      <w:pPr>
        <w:pStyle w:val="Heading3"/>
      </w:pPr>
      <w:r>
        <w:t>Discuss how it feels from each side</w:t>
      </w:r>
    </w:p>
    <w:p w:rsidR="00CB297F" w:rsidRDefault="00CB297F" w:rsidP="00CB297F">
      <w:pPr>
        <w:pStyle w:val="Heading4"/>
      </w:pPr>
      <w:r>
        <w:t>Which are you more comfortable with?</w:t>
      </w:r>
    </w:p>
    <w:p w:rsidR="00CB297F" w:rsidRDefault="00CB297F" w:rsidP="00CB297F">
      <w:pPr>
        <w:pStyle w:val="Heading3"/>
      </w:pPr>
      <w:r>
        <w:t>If you don’t choose to do this section discuss your reasons</w:t>
      </w:r>
    </w:p>
    <w:p w:rsidR="00CB297F" w:rsidRDefault="00CB297F" w:rsidP="00CB297F">
      <w:pPr>
        <w:pStyle w:val="Heading4"/>
      </w:pPr>
      <w:r>
        <w:t>Why do you think people opt out?</w:t>
      </w:r>
    </w:p>
    <w:p w:rsidR="00CB297F" w:rsidRDefault="00CB297F" w:rsidP="00CB297F">
      <w:pPr>
        <w:pStyle w:val="Heading3"/>
      </w:pPr>
      <w:r>
        <w:t>How many people saw this and changed their socks/washed their feet, before they came?</w:t>
      </w:r>
    </w:p>
    <w:p w:rsidR="00CB297F" w:rsidRDefault="00CB297F" w:rsidP="00CB297F">
      <w:pPr>
        <w:pStyle w:val="Heading4"/>
      </w:pPr>
      <w:r>
        <w:t>Why did they do that?</w:t>
      </w:r>
    </w:p>
    <w:p w:rsidR="002A6FDE" w:rsidRDefault="00CB297F" w:rsidP="00CB297F">
      <w:pPr>
        <w:pStyle w:val="Heading2"/>
      </w:pPr>
      <w:r>
        <w:t xml:space="preserve">Which is easier for you: </w:t>
      </w:r>
      <w:r w:rsidR="002A6FDE">
        <w:t>Serving or being served?</w:t>
      </w:r>
      <w:r w:rsidR="002A6FDE" w:rsidRPr="002A6FDE">
        <w:t xml:space="preserve"> </w:t>
      </w:r>
    </w:p>
    <w:p w:rsidR="002A6FDE" w:rsidRDefault="002A6FDE" w:rsidP="002A6FDE">
      <w:pPr>
        <w:pStyle w:val="Heading3"/>
      </w:pPr>
      <w:r>
        <w:t>Honouring or being honoured?</w:t>
      </w:r>
    </w:p>
    <w:p w:rsidR="00CB297F" w:rsidRDefault="002A6FDE" w:rsidP="002A6FDE">
      <w:pPr>
        <w:pStyle w:val="Heading3"/>
      </w:pPr>
      <w:r>
        <w:t>L</w:t>
      </w:r>
      <w:r>
        <w:t>oving or being loved?</w:t>
      </w:r>
    </w:p>
    <w:p w:rsidR="002A6FDE" w:rsidRDefault="002A6FDE" w:rsidP="002A6FDE">
      <w:pPr>
        <w:pStyle w:val="Heading4"/>
      </w:pPr>
      <w:r>
        <w:t>Explain your answers</w:t>
      </w:r>
    </w:p>
    <w:p w:rsidR="00594A60" w:rsidRDefault="00594A60" w:rsidP="002A6FDE">
      <w:pPr>
        <w:pStyle w:val="Heading2"/>
      </w:pPr>
      <w:r>
        <w:t>Did Jesus wash Judas’ feet?</w:t>
      </w:r>
    </w:p>
    <w:p w:rsidR="00594A60" w:rsidRDefault="00594A60" w:rsidP="00594A60">
      <w:pPr>
        <w:pStyle w:val="Heading3"/>
      </w:pPr>
      <w:r>
        <w:t>What do you think and why?</w:t>
      </w:r>
    </w:p>
    <w:p w:rsidR="00594A60" w:rsidRDefault="00594A60" w:rsidP="00594A60">
      <w:pPr>
        <w:pStyle w:val="Heading3"/>
      </w:pPr>
      <w:r>
        <w:t>Who was responsible for whether it happened?</w:t>
      </w:r>
    </w:p>
    <w:p w:rsidR="00CB297F" w:rsidRDefault="002A6FDE" w:rsidP="00CB297F">
      <w:pPr>
        <w:pStyle w:val="Heading1"/>
      </w:pPr>
      <w:r>
        <w:t>The observations from this passage</w:t>
      </w:r>
    </w:p>
    <w:p w:rsidR="002A6FDE" w:rsidRDefault="002A6FDE" w:rsidP="002A6FDE">
      <w:pPr>
        <w:pStyle w:val="Heading2"/>
      </w:pPr>
      <w:r>
        <w:lastRenderedPageBreak/>
        <w:t>There are some easy lessons to teach childre</w:t>
      </w:r>
      <w:bookmarkStart w:id="0" w:name="_GoBack"/>
      <w:bookmarkEnd w:id="0"/>
      <w:r>
        <w:t>n and young people from this passage</w:t>
      </w:r>
    </w:p>
    <w:p w:rsidR="002A6FDE" w:rsidRDefault="002A6FDE" w:rsidP="002A6FDE">
      <w:pPr>
        <w:pStyle w:val="Heading3"/>
      </w:pPr>
      <w:r>
        <w:t>What are they?</w:t>
      </w:r>
    </w:p>
    <w:p w:rsidR="002A6FDE" w:rsidRDefault="002A6FDE" w:rsidP="002A6FDE">
      <w:pPr>
        <w:pStyle w:val="Heading3"/>
      </w:pPr>
      <w:r>
        <w:t>Why is it more difficult to teach adults the same things?</w:t>
      </w:r>
    </w:p>
    <w:p w:rsidR="003745CA" w:rsidRDefault="003745CA" w:rsidP="003745CA">
      <w:pPr>
        <w:pStyle w:val="Heading2"/>
      </w:pPr>
      <w:r>
        <w:t>What observations have you made from this passage?</w:t>
      </w:r>
    </w:p>
    <w:p w:rsidR="003745CA" w:rsidRDefault="003745CA" w:rsidP="003745CA">
      <w:pPr>
        <w:pStyle w:val="Heading3"/>
      </w:pPr>
      <w:r>
        <w:t>In terms of servanthood, understanding of the cross and spiritual renewal?</w:t>
      </w:r>
    </w:p>
    <w:p w:rsidR="003745CA" w:rsidRDefault="003745CA" w:rsidP="003745CA">
      <w:pPr>
        <w:pStyle w:val="Heading3"/>
      </w:pPr>
      <w:r>
        <w:t xml:space="preserve">Jesus makes the statement that He has set an example. </w:t>
      </w:r>
    </w:p>
    <w:p w:rsidR="003745CA" w:rsidRDefault="003745CA" w:rsidP="003745CA">
      <w:pPr>
        <w:pStyle w:val="Heading4"/>
      </w:pPr>
      <w:r>
        <w:t>What example was He setting?</w:t>
      </w:r>
    </w:p>
    <w:p w:rsidR="003745CA" w:rsidRDefault="003745CA" w:rsidP="003745CA">
      <w:pPr>
        <w:pStyle w:val="Heading4"/>
      </w:pPr>
      <w:r>
        <w:t>Is it enough to copy an example?</w:t>
      </w:r>
    </w:p>
    <w:p w:rsidR="003745CA" w:rsidRDefault="003745CA" w:rsidP="003745CA">
      <w:pPr>
        <w:pStyle w:val="Heading5"/>
      </w:pPr>
      <w:r>
        <w:t xml:space="preserve">Explain your answer </w:t>
      </w:r>
    </w:p>
    <w:p w:rsidR="003745CA" w:rsidRDefault="003745CA" w:rsidP="003745CA">
      <w:pPr>
        <w:pStyle w:val="Heading3"/>
      </w:pPr>
      <w:r>
        <w:t>Why should we NOT make this a ritual in the church?</w:t>
      </w:r>
    </w:p>
    <w:p w:rsidR="002A6FDE" w:rsidRDefault="003745CA" w:rsidP="002A6FDE">
      <w:pPr>
        <w:pStyle w:val="Heading2"/>
      </w:pPr>
      <w:r>
        <w:t>What attitude is engendered by the less obvious observations made above?</w:t>
      </w:r>
    </w:p>
    <w:p w:rsidR="003745CA" w:rsidRDefault="003745CA" w:rsidP="003745CA">
      <w:pPr>
        <w:pStyle w:val="Heading3"/>
      </w:pPr>
      <w:r>
        <w:t>How has ‘ongoing grace’ change your understanding of following Christ?</w:t>
      </w:r>
    </w:p>
    <w:sectPr w:rsidR="003745CA" w:rsidSect="00CB297F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6C45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F"/>
    <w:rsid w:val="00054835"/>
    <w:rsid w:val="0011609F"/>
    <w:rsid w:val="001A4401"/>
    <w:rsid w:val="002A6FDE"/>
    <w:rsid w:val="003745CA"/>
    <w:rsid w:val="003A351D"/>
    <w:rsid w:val="00496F56"/>
    <w:rsid w:val="00594A60"/>
    <w:rsid w:val="00733D8A"/>
    <w:rsid w:val="008B36B5"/>
    <w:rsid w:val="00CB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960C"/>
  <w15:chartTrackingRefBased/>
  <w15:docId w15:val="{1BC93D10-AA38-4544-83F3-852798E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2017-01-27T14:47:00Z</cp:lastPrinted>
  <dcterms:created xsi:type="dcterms:W3CDTF">2017-01-27T14:04:00Z</dcterms:created>
  <dcterms:modified xsi:type="dcterms:W3CDTF">2017-01-27T14:54:00Z</dcterms:modified>
</cp:coreProperties>
</file>